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D2" w:rsidRPr="00681A5C" w:rsidRDefault="00537AD2" w:rsidP="00537AD2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A5C">
        <w:rPr>
          <w:rFonts w:ascii="Times New Roman" w:hAnsi="Times New Roman" w:cs="Times New Roman"/>
          <w:b/>
          <w:sz w:val="28"/>
          <w:szCs w:val="28"/>
        </w:rPr>
        <w:t>План воспитательных, внеурочных и социокультурных мероприятий в центре детских инициатив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62"/>
        <w:gridCol w:w="6"/>
        <w:gridCol w:w="3226"/>
        <w:gridCol w:w="2268"/>
        <w:gridCol w:w="2126"/>
        <w:gridCol w:w="2126"/>
      </w:tblGrid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об исполнении</w:t>
            </w: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детским активом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колледжа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Каждую неделю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к мероприятиям в рамках дней единых действий (далее - ДЕД) «День учителя»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1-5 октября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Оформление пространства ЦДИ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Заседание Штаба по воспитательной работе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bookmarkStart w:id="0" w:name="_GoBack"/>
            <w:bookmarkEnd w:id="0"/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работе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студенческой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медиаслужбы</w:t>
            </w:r>
            <w:proofErr w:type="spellEnd"/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обучающихся</w:t>
            </w: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 xml:space="preserve"> к участию в проектах и конкурсах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студенческого совета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отца в России»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Советник по воспитанию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10-14 октября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«Международный день школьных библиотек»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18-24 октября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активом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колледжа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126" w:type="dxa"/>
          </w:tcPr>
          <w:p w:rsidR="00537AD2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народного единства»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24 октября – 3 ноября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акций (по Плану Министерства </w:t>
            </w:r>
            <w:r w:rsidRPr="00681A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и науки Республики Татарстан)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ВР, </w:t>
            </w: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2 - 7 ноября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участниками </w:t>
            </w: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волонтерского движения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начала Нюрнбергского процесса»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15-18 ноября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матери»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20-25 ноября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Государственного герба Российской Федерации»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25-30 ноября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инициативе обучающихся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Советн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 директора 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неизвестного солдата»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28 ноября – 2 декабря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инвалида»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28 ноября – 2 декабря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мероприятий в рамках ДЕД «День добровольца </w:t>
            </w:r>
            <w:r w:rsidRPr="00681A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(волонтера) России»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30 ноября – 5 декабря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«Международный день художника»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5 – 8 декабря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героев Отечества»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5 – 9 декабря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Конституции Российской Федерации»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7 – 12 декабря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российского студенчества»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18-25 января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681A5C" w:rsidTr="00AB0B31">
        <w:tc>
          <w:tcPr>
            <w:tcW w:w="568" w:type="dxa"/>
            <w:gridSpan w:val="2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полного освобождения Ленинграда от фашистской блокады»</w:t>
            </w:r>
          </w:p>
        </w:tc>
        <w:tc>
          <w:tcPr>
            <w:tcW w:w="2268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A5C">
              <w:rPr>
                <w:rFonts w:ascii="Times New Roman" w:hAnsi="Times New Roman" w:cs="Times New Roman"/>
                <w:sz w:val="28"/>
                <w:szCs w:val="28"/>
              </w:rPr>
              <w:t>23-27 января</w:t>
            </w:r>
          </w:p>
        </w:tc>
        <w:tc>
          <w:tcPr>
            <w:tcW w:w="2126" w:type="dxa"/>
          </w:tcPr>
          <w:p w:rsidR="00537AD2" w:rsidRPr="00681A5C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мероприятий в рамках ДЕД «День освобождения Красной армией крупнейшего "лагеря смерти" </w:t>
            </w:r>
            <w:proofErr w:type="spellStart"/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Аушвиц-Биркенау</w:t>
            </w:r>
            <w:proofErr w:type="spellEnd"/>
            <w:r w:rsidRPr="00A44F77">
              <w:rPr>
                <w:rFonts w:ascii="Times New Roman" w:hAnsi="Times New Roman" w:cs="Times New Roman"/>
                <w:sz w:val="28"/>
                <w:szCs w:val="28"/>
              </w:rPr>
              <w:t xml:space="preserve"> (Освенцима) - День памяти жертв Холокоста»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23-27 января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мероприятий, посвященных 80- </w:t>
            </w:r>
            <w:proofErr w:type="spellStart"/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A44F77">
              <w:rPr>
                <w:rFonts w:ascii="Times New Roman" w:hAnsi="Times New Roman" w:cs="Times New Roman"/>
                <w:sz w:val="28"/>
                <w:szCs w:val="28"/>
              </w:rPr>
              <w:t xml:space="preserve"> освобождения Ростовской области от </w:t>
            </w:r>
            <w:r w:rsidRPr="00A44F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немецко-фашистских захватчиков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9 – 31 января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«Победа Вооруженных сил СССР над армией гитлеровской Германии в 1943 в Сталинградской битве»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30 января – 2 февраля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российской науки»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3 – 8 февраля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памяти о россиянах, исполнивших служебный долг за пределами Отечеств»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10-15 февраля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«Международный день родного языка»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16 - 21 февраля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защиты Отечества»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15-22 февраля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«200лет со дня рождения Константина Дмитриевича Ушакова»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28 февраля – 3 марта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«Международный женский день»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2 – 7 марта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</w:t>
            </w:r>
            <w:r w:rsidRPr="00A44F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в рамках ДЕД «День воссоединения Крыма с Россией»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13-17 марта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«Всемирный день театра»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21-24 марта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5-12 апреля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14-19 апреля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«Всемирный день Земли»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17-21 апрел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8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российского парламентаризма»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24-27 апреля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«Праздник Весны и Труда»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24-28 апреля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Победы»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27 апреля – 7 мая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</w:t>
            </w:r>
            <w:r w:rsidRPr="00A44F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мероприятий в рамках ДЕД «День детский общественных организаций России»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Советник </w:t>
            </w:r>
            <w:r w:rsidRPr="00A44F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13-19 мая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славянской письменности и культуры»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19-24 мая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защиты детей»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29 мая – 1 июня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русского языка»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2 – 6 июня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России»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6-9 июня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памяти и скорби»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19-22 июня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молодежи»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21-27 июня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семьи, любви и верности»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3-7 июля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Военно-морского флота»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24-28 июля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</w:t>
            </w:r>
            <w:r w:rsidRPr="00A44F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в рамках ДЕД «День физкультурника»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10-12 августа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18-21 августа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«День государственного флага Российской Федерации»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«80 лет со дня победы советских войск над немецкой армией в битве под Курском в 1943 году»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18-23 августа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D2" w:rsidRPr="00A44F77" w:rsidTr="00AB0B31">
        <w:tc>
          <w:tcPr>
            <w:tcW w:w="562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232" w:type="dxa"/>
            <w:gridSpan w:val="2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в рамках ДЕД «День российского кино»</w:t>
            </w:r>
          </w:p>
        </w:tc>
        <w:tc>
          <w:tcPr>
            <w:tcW w:w="2268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4F77">
              <w:rPr>
                <w:rFonts w:ascii="Times New Roman" w:hAnsi="Times New Roman" w:cs="Times New Roman"/>
                <w:sz w:val="28"/>
                <w:szCs w:val="28"/>
              </w:rPr>
              <w:t>22-25 августа</w:t>
            </w:r>
          </w:p>
        </w:tc>
        <w:tc>
          <w:tcPr>
            <w:tcW w:w="2126" w:type="dxa"/>
          </w:tcPr>
          <w:p w:rsidR="00537AD2" w:rsidRPr="00A44F77" w:rsidRDefault="00537AD2" w:rsidP="00537AD2">
            <w:pPr>
              <w:tabs>
                <w:tab w:val="left" w:pos="75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AD2" w:rsidRPr="00A44F77" w:rsidRDefault="00537AD2" w:rsidP="00537AD2">
      <w:pPr>
        <w:tabs>
          <w:tab w:val="left" w:pos="7515"/>
        </w:tabs>
        <w:rPr>
          <w:rFonts w:ascii="Times New Roman" w:hAnsi="Times New Roman" w:cs="Times New Roman"/>
          <w:sz w:val="28"/>
          <w:szCs w:val="28"/>
        </w:rPr>
      </w:pPr>
    </w:p>
    <w:p w:rsidR="00537AD2" w:rsidRPr="00A44F77" w:rsidRDefault="00537AD2" w:rsidP="00537AD2">
      <w:pPr>
        <w:tabs>
          <w:tab w:val="left" w:pos="7515"/>
        </w:tabs>
        <w:rPr>
          <w:rFonts w:ascii="Times New Roman" w:hAnsi="Times New Roman" w:cs="Times New Roman"/>
          <w:sz w:val="28"/>
          <w:szCs w:val="28"/>
        </w:rPr>
      </w:pPr>
    </w:p>
    <w:p w:rsidR="00B41601" w:rsidRDefault="00B41601"/>
    <w:sectPr w:rsidR="00B41601" w:rsidSect="00CF5E4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B28"/>
    <w:rsid w:val="001C2D35"/>
    <w:rsid w:val="00537AD2"/>
    <w:rsid w:val="00604DD9"/>
    <w:rsid w:val="00713FDF"/>
    <w:rsid w:val="008C78B5"/>
    <w:rsid w:val="00B41601"/>
    <w:rsid w:val="00D73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D2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D2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D2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D2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2024-12-18T09:54:00Z</dcterms:created>
  <dcterms:modified xsi:type="dcterms:W3CDTF">2024-12-18T09:54:00Z</dcterms:modified>
</cp:coreProperties>
</file>